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6F" w:rsidRDefault="00205B6F" w:rsidP="00205B6F">
      <w:pPr>
        <w:jc w:val="center"/>
      </w:pPr>
      <w:r>
        <w:rPr>
          <w:noProof/>
        </w:rPr>
        <w:drawing>
          <wp:inline distT="0" distB="0" distL="0" distR="0">
            <wp:extent cx="874395" cy="1057275"/>
            <wp:effectExtent l="19050" t="0" r="1905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B6F" w:rsidRDefault="00205B6F" w:rsidP="00205B6F">
      <w:pPr>
        <w:ind w:firstLine="708"/>
        <w:jc w:val="center"/>
      </w:pPr>
    </w:p>
    <w:p w:rsidR="00205B6F" w:rsidRDefault="00205B6F" w:rsidP="00205B6F">
      <w:pPr>
        <w:jc w:val="center"/>
      </w:pPr>
      <w:r>
        <w:t>РОССИЙСКАЯ ФЕДЕРАЦИЯ</w:t>
      </w:r>
    </w:p>
    <w:p w:rsidR="00205B6F" w:rsidRDefault="00205B6F" w:rsidP="00205B6F">
      <w:pPr>
        <w:jc w:val="center"/>
      </w:pPr>
      <w:r>
        <w:t>РЕСПУБЛИКА ТЫВА</w:t>
      </w:r>
    </w:p>
    <w:p w:rsidR="00205B6F" w:rsidRDefault="00205B6F" w:rsidP="00205B6F">
      <w:pPr>
        <w:jc w:val="center"/>
      </w:pPr>
      <w:r>
        <w:t>ХУРАЛ ПРЕДСТАВИТЕЛЕЙ ГОРОДА КЫЗЫЛ</w:t>
      </w:r>
    </w:p>
    <w:p w:rsidR="00205B6F" w:rsidRDefault="00205B6F" w:rsidP="00205B6F">
      <w:pPr>
        <w:jc w:val="center"/>
        <w:rPr>
          <w:b/>
        </w:rPr>
      </w:pPr>
      <w:r>
        <w:t>_______________________________________________________________</w:t>
      </w:r>
    </w:p>
    <w:p w:rsidR="00205B6F" w:rsidRDefault="00205B6F" w:rsidP="00205B6F">
      <w:pPr>
        <w:jc w:val="center"/>
        <w:rPr>
          <w:b/>
        </w:rPr>
      </w:pPr>
    </w:p>
    <w:p w:rsidR="00205B6F" w:rsidRPr="00A201AB" w:rsidRDefault="00205B6F" w:rsidP="00205B6F">
      <w:pPr>
        <w:jc w:val="center"/>
        <w:rPr>
          <w:rFonts w:asciiTheme="minorHAnsi" w:hAnsiTheme="minorHAnsi"/>
          <w:b/>
          <w:sz w:val="28"/>
          <w:szCs w:val="28"/>
        </w:rPr>
      </w:pPr>
      <w:r w:rsidRPr="00A201AB">
        <w:rPr>
          <w:b/>
          <w:sz w:val="28"/>
          <w:szCs w:val="28"/>
        </w:rPr>
        <w:t>РЕШЕНИЕ</w:t>
      </w:r>
    </w:p>
    <w:p w:rsidR="00205B6F" w:rsidRDefault="00205B6F" w:rsidP="00205B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5B6F" w:rsidRDefault="00205B6F" w:rsidP="00205B6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2016 года                                                                                 № 296</w:t>
      </w:r>
    </w:p>
    <w:p w:rsidR="00205B6F" w:rsidRDefault="00205B6F" w:rsidP="00205B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5B6F" w:rsidRPr="00C00587" w:rsidRDefault="00205B6F" w:rsidP="00205B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0587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городского округа «Город Кызыл Республики Тыва» на плановый период 2017 - 2019 годов</w:t>
      </w:r>
    </w:p>
    <w:p w:rsidR="00205B6F" w:rsidRPr="00E060B5" w:rsidRDefault="00205B6F" w:rsidP="00205B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5B6F" w:rsidRDefault="00205B6F" w:rsidP="00205B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6" w:history="1">
        <w:r w:rsidRPr="00C0058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</w:t>
      </w:r>
      <w:hyperlink r:id="rId7" w:history="1">
        <w:r w:rsidRPr="00C00587">
          <w:rPr>
            <w:sz w:val="28"/>
            <w:szCs w:val="28"/>
          </w:rPr>
          <w:t>Положением</w:t>
        </w:r>
      </w:hyperlink>
      <w:r w:rsidRPr="00C00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управления, владения, пользования и распоряжения имуществом, находящимся в муниципальной собственности городского округа «Город Кызыл Республики Тыва», утвержденным решением Хурала представителей города Кызыла от 28 марта 2006 года № 145, </w:t>
      </w:r>
      <w:hyperlink r:id="rId8" w:history="1">
        <w:r w:rsidRPr="00C00587"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порядке планирования приватизации муниципального имущества городского округа «Город Кызыл Республики</w:t>
      </w:r>
      <w:proofErr w:type="gramEnd"/>
      <w:r>
        <w:rPr>
          <w:sz w:val="28"/>
          <w:szCs w:val="28"/>
        </w:rPr>
        <w:t xml:space="preserve"> Тыва», утвержденным решением Хурала представителей города Кызыла от 11 ноября 2008 года № 61,</w:t>
      </w:r>
    </w:p>
    <w:p w:rsidR="00205B6F" w:rsidRDefault="00205B6F" w:rsidP="00205B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B6F" w:rsidRPr="001C328E" w:rsidRDefault="00205B6F" w:rsidP="00205B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C328E">
        <w:rPr>
          <w:rFonts w:ascii="Times New Roman" w:hAnsi="Times New Roman" w:cs="Times New Roman"/>
          <w:sz w:val="28"/>
          <w:szCs w:val="28"/>
        </w:rPr>
        <w:t xml:space="preserve">Хурал представителей города Кызыла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1C328E">
        <w:rPr>
          <w:rFonts w:ascii="Times New Roman" w:hAnsi="Times New Roman" w:cs="Times New Roman"/>
          <w:sz w:val="28"/>
          <w:szCs w:val="28"/>
        </w:rPr>
        <w:t>:</w:t>
      </w:r>
    </w:p>
    <w:p w:rsidR="00205B6F" w:rsidRDefault="00205B6F" w:rsidP="00205B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B6F" w:rsidRPr="00B85EE5" w:rsidRDefault="00205B6F" w:rsidP="00205B6F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right="1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Прогнозный план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рограмму) приватизации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 имущества городского округа «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на плановый период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приложению.</w:t>
      </w:r>
      <w:r w:rsidRPr="00780B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5B6F" w:rsidRDefault="00205B6F" w:rsidP="00205B6F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right="1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 с 01 января 2017 года:</w:t>
      </w:r>
    </w:p>
    <w:p w:rsidR="00205B6F" w:rsidRDefault="00205B6F" w:rsidP="00205B6F">
      <w:pPr>
        <w:pStyle w:val="ConsPlusTitle"/>
        <w:widowControl/>
        <w:tabs>
          <w:tab w:val="left" w:pos="851"/>
        </w:tabs>
        <w:ind w:right="1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Хурала представителей города Кызыла от 26 декабря 2014 года № 114 «</w:t>
      </w:r>
      <w:r w:rsidRPr="00E060B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Прогнозного Плана (П</w:t>
      </w:r>
      <w:r w:rsidRPr="00E060B5">
        <w:rPr>
          <w:rFonts w:ascii="Times New Roman" w:hAnsi="Times New Roman" w:cs="Times New Roman"/>
          <w:b w:val="0"/>
          <w:sz w:val="28"/>
          <w:szCs w:val="28"/>
        </w:rPr>
        <w:t>рограммы)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60B5">
        <w:rPr>
          <w:rFonts w:ascii="Times New Roman" w:hAnsi="Times New Roman" w:cs="Times New Roman"/>
          <w:b w:val="0"/>
          <w:sz w:val="28"/>
          <w:szCs w:val="28"/>
        </w:rPr>
        <w:t>приватизации муниципального имущества городского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60B5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060B5">
        <w:rPr>
          <w:rFonts w:ascii="Times New Roman" w:hAnsi="Times New Roman" w:cs="Times New Roman"/>
          <w:b w:val="0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E060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C4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плановый период </w:t>
      </w:r>
      <w:r w:rsidRPr="00A57C4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5 - </w:t>
      </w:r>
      <w:r w:rsidRPr="00A57C4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A57C4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ов;</w:t>
      </w:r>
    </w:p>
    <w:p w:rsidR="00205B6F" w:rsidRDefault="00205B6F" w:rsidP="00205B6F">
      <w:pPr>
        <w:pStyle w:val="ConsPlusTitle"/>
        <w:widowControl/>
        <w:tabs>
          <w:tab w:val="left" w:pos="851"/>
        </w:tabs>
        <w:ind w:right="1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Хурала представителей города Кызыла «О внесении изменений в прогнозный план (Программу)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приватизации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 имущества городского округа «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>» на плановый период 2015-2016 годов»</w:t>
      </w:r>
      <w:r w:rsidRPr="00E15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>от 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>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Pr="002548CE">
          <w:rPr>
            <w:rFonts w:ascii="Times New Roman" w:hAnsi="Times New Roman" w:cs="Times New Roman"/>
            <w:b w:val="0"/>
            <w:sz w:val="28"/>
            <w:szCs w:val="28"/>
          </w:rPr>
          <w:t>№ 131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05B6F" w:rsidRDefault="00205B6F" w:rsidP="00205B6F">
      <w:pPr>
        <w:pStyle w:val="ConsPlusTitle"/>
        <w:widowControl/>
        <w:tabs>
          <w:tab w:val="left" w:pos="851"/>
        </w:tabs>
        <w:ind w:right="1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Хурала представителей города Кызыла «О внесении изменений в прогнозный план (Программу)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приватизации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имущества городского округа «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>» на плановый период 2015-2016 годов»</w:t>
      </w:r>
      <w:r w:rsidRPr="00E15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>от 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 xml:space="preserve">2015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hyperlink r:id="rId10" w:history="1">
        <w:r w:rsidRPr="002548CE">
          <w:rPr>
            <w:rFonts w:ascii="Times New Roman" w:hAnsi="Times New Roman" w:cs="Times New Roman"/>
            <w:b w:val="0"/>
            <w:sz w:val="28"/>
            <w:szCs w:val="28"/>
          </w:rPr>
          <w:t>№ 180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05B6F" w:rsidRDefault="00205B6F" w:rsidP="00205B6F">
      <w:pPr>
        <w:pStyle w:val="ConsPlusTitle"/>
        <w:widowControl/>
        <w:tabs>
          <w:tab w:val="left" w:pos="851"/>
        </w:tabs>
        <w:ind w:right="1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Хурала представителей города Кызыла «О внесении изменений в прогнозный план (Программу)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приватизации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 имущества городского округа «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>» на плановый период 2015-2016 годов»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 xml:space="preserve"> от 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 xml:space="preserve">2016 </w:t>
      </w:r>
      <w:hyperlink r:id="rId11" w:history="1">
        <w:r w:rsidRPr="002548CE">
          <w:rPr>
            <w:rFonts w:ascii="Times New Roman" w:hAnsi="Times New Roman" w:cs="Times New Roman"/>
            <w:b w:val="0"/>
            <w:sz w:val="28"/>
            <w:szCs w:val="28"/>
          </w:rPr>
          <w:t>№ 212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05B6F" w:rsidRDefault="00205B6F" w:rsidP="00205B6F">
      <w:pPr>
        <w:pStyle w:val="ConsPlusTitle"/>
        <w:widowControl/>
        <w:tabs>
          <w:tab w:val="left" w:pos="851"/>
        </w:tabs>
        <w:ind w:right="1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Хурала представителей города Кызыла «О внесении изменений в прогнозный план (Программу)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приватизации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 имущества городского округа «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на плановый период 2015-2016 годов» 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>от 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 xml:space="preserve">2016 </w:t>
      </w:r>
      <w:hyperlink r:id="rId12" w:history="1">
        <w:r w:rsidRPr="002548CE">
          <w:rPr>
            <w:rFonts w:ascii="Times New Roman" w:hAnsi="Times New Roman" w:cs="Times New Roman"/>
            <w:b w:val="0"/>
            <w:sz w:val="28"/>
            <w:szCs w:val="28"/>
          </w:rPr>
          <w:t>№ 225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5B6F" w:rsidRDefault="00205B6F" w:rsidP="00205B6F">
      <w:pPr>
        <w:pStyle w:val="ConsPlusTitle"/>
        <w:widowControl/>
        <w:tabs>
          <w:tab w:val="left" w:pos="851"/>
        </w:tabs>
        <w:ind w:right="1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Хурала представителей города Кызыла «О внесении изменений в прогнозный план (Программу)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приватизации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 имущества городского округа «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на плановый период 2015-2016 годов» 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>от 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 xml:space="preserve">2016 </w:t>
      </w:r>
      <w:hyperlink r:id="rId13" w:history="1">
        <w:r w:rsidRPr="002548CE">
          <w:rPr>
            <w:rFonts w:ascii="Times New Roman" w:hAnsi="Times New Roman" w:cs="Times New Roman"/>
            <w:b w:val="0"/>
            <w:sz w:val="28"/>
            <w:szCs w:val="28"/>
          </w:rPr>
          <w:t>№ 258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05B6F" w:rsidRDefault="00205B6F" w:rsidP="00205B6F">
      <w:pPr>
        <w:pStyle w:val="ConsPlusTitle"/>
        <w:widowControl/>
        <w:tabs>
          <w:tab w:val="left" w:pos="851"/>
        </w:tabs>
        <w:ind w:right="1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Хурала представителей города Кызыла «О внесении изменений в прогнозный план (Программу)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приватизации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 имущества городского округа «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на плановый период 2015-2016 годов» 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>от 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Pr="002548CE">
        <w:rPr>
          <w:rFonts w:ascii="Times New Roman" w:hAnsi="Times New Roman" w:cs="Times New Roman"/>
          <w:b w:val="0"/>
          <w:sz w:val="28"/>
          <w:szCs w:val="28"/>
        </w:rPr>
        <w:t xml:space="preserve">2016 </w:t>
      </w:r>
      <w:hyperlink r:id="rId14" w:history="1">
        <w:r w:rsidRPr="002548CE">
          <w:rPr>
            <w:rFonts w:ascii="Times New Roman" w:hAnsi="Times New Roman" w:cs="Times New Roman"/>
            <w:b w:val="0"/>
            <w:sz w:val="28"/>
            <w:szCs w:val="28"/>
          </w:rPr>
          <w:t>№ 277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5B6F" w:rsidRDefault="00205B6F" w:rsidP="00205B6F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right="1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Объекты, включенные в Прогнозный план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рограмму) приватизации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 имущества городского округа «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на плановый период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B85EE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9 годов, подлежат приватизации с 01.01.2017 года по 31.12.2019 года.</w:t>
      </w:r>
    </w:p>
    <w:p w:rsidR="00205B6F" w:rsidRPr="001B47EB" w:rsidRDefault="00205B6F" w:rsidP="00205B6F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right="1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1B47EB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</w:t>
      </w:r>
      <w:r>
        <w:rPr>
          <w:rFonts w:ascii="Times New Roman" w:hAnsi="Times New Roman" w:cs="Times New Roman"/>
          <w:b w:val="0"/>
          <w:sz w:val="28"/>
          <w:szCs w:val="28"/>
        </w:rPr>
        <w:t>на официальном сайте органов местного самоуправления</w:t>
      </w:r>
      <w:r w:rsidRPr="001B47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 Кызыла</w:t>
      </w:r>
      <w:r w:rsidRPr="001B47E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1B47EB">
        <w:rPr>
          <w:rFonts w:ascii="Times New Roman" w:hAnsi="Times New Roman" w:cs="Times New Roman"/>
          <w:b w:val="0"/>
          <w:sz w:val="28"/>
          <w:szCs w:val="28"/>
        </w:rPr>
        <w:t>mkyzyl.ru</w:t>
      </w:r>
      <w:proofErr w:type="spellEnd"/>
      <w:r w:rsidRPr="001B47E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05B6F" w:rsidRPr="001B47EB" w:rsidRDefault="00205B6F" w:rsidP="00205B6F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right="1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B47E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B47EB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Комитет по градостроительству, муниципальному имуществу и земельным вопросам Хурала представителей города Кызыла.</w:t>
      </w:r>
    </w:p>
    <w:p w:rsidR="00205B6F" w:rsidRPr="001B47EB" w:rsidRDefault="00205B6F" w:rsidP="00205B6F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right="1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47EB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 января 2017 года</w:t>
      </w:r>
      <w:r w:rsidRPr="001B47E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5B6F" w:rsidRPr="001C328E" w:rsidRDefault="00205B6F" w:rsidP="00205B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05B6F" w:rsidRPr="00D71A1F" w:rsidRDefault="00205B6F" w:rsidP="00205B6F">
      <w:pPr>
        <w:ind w:firstLine="567"/>
        <w:rPr>
          <w:sz w:val="28"/>
          <w:szCs w:val="28"/>
        </w:rPr>
      </w:pPr>
      <w:r w:rsidRPr="00BA3618">
        <w:rPr>
          <w:sz w:val="28"/>
          <w:szCs w:val="28"/>
        </w:rPr>
        <w:t>Глава города Кызыла</w:t>
      </w:r>
      <w:r w:rsidRPr="00BA3618">
        <w:rPr>
          <w:sz w:val="28"/>
          <w:szCs w:val="28"/>
        </w:rPr>
        <w:tab/>
      </w:r>
      <w:r w:rsidRPr="00BA3618">
        <w:rPr>
          <w:sz w:val="28"/>
          <w:szCs w:val="28"/>
        </w:rPr>
        <w:tab/>
      </w:r>
      <w:r w:rsidRPr="00BA3618">
        <w:rPr>
          <w:sz w:val="28"/>
          <w:szCs w:val="28"/>
        </w:rPr>
        <w:tab/>
      </w:r>
      <w:r w:rsidRPr="00BA3618">
        <w:rPr>
          <w:sz w:val="28"/>
          <w:szCs w:val="28"/>
        </w:rPr>
        <w:tab/>
      </w:r>
      <w:r w:rsidRPr="00BA3618">
        <w:rPr>
          <w:sz w:val="28"/>
          <w:szCs w:val="28"/>
        </w:rPr>
        <w:tab/>
      </w:r>
      <w:r w:rsidRPr="00BA3618">
        <w:rPr>
          <w:sz w:val="28"/>
          <w:szCs w:val="28"/>
        </w:rPr>
        <w:tab/>
      </w:r>
      <w:r w:rsidRPr="00BA3618">
        <w:rPr>
          <w:sz w:val="28"/>
          <w:szCs w:val="28"/>
        </w:rPr>
        <w:tab/>
      </w:r>
      <w:r>
        <w:rPr>
          <w:sz w:val="28"/>
          <w:szCs w:val="28"/>
        </w:rPr>
        <w:t>Д. Оюн</w:t>
      </w:r>
    </w:p>
    <w:p w:rsidR="00205B6F" w:rsidRDefault="00205B6F" w:rsidP="00205B6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12C7" w:rsidRDefault="003F12C7"/>
    <w:sectPr w:rsidR="003F12C7" w:rsidSect="003F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4F69"/>
    <w:multiLevelType w:val="hybridMultilevel"/>
    <w:tmpl w:val="5FFA8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5B6F"/>
    <w:rsid w:val="00205B6F"/>
    <w:rsid w:val="003F12C7"/>
    <w:rsid w:val="0055633F"/>
    <w:rsid w:val="009A14D0"/>
    <w:rsid w:val="00A201AB"/>
    <w:rsid w:val="00CB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05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B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6041573EBBC26F7973A1F0EE2E9B80DC0395A7DCFCA281F6C7299AEE74877599836AB4441D8721A5D8C52TAI" TargetMode="External"/><Relationship Id="rId13" Type="http://schemas.openxmlformats.org/officeDocument/2006/relationships/hyperlink" Target="consultantplus://offline/ref=FE2FE098531C480642BED75FD5EDFB6187DFBE2FF57FB5C467A4401292C77673A3C280FFD68121B0DB2257k4AC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06041573EBBC26F7973A1F0EE2E9B80DC0395A7DCECC231F6C7299AEE74877599836AB4441D8721A5D8D52T3I" TargetMode="External"/><Relationship Id="rId12" Type="http://schemas.openxmlformats.org/officeDocument/2006/relationships/hyperlink" Target="consultantplus://offline/ref=FE2FE098531C480642BED75FD5EDFB6187DFBE2FF57FBFC166A4401292C77673A3C280FFD68121B0DB2257k4AC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06041573EBBC26F7972412188EB3B60BCB67567DC4C27D473329C4F95ETEI" TargetMode="External"/><Relationship Id="rId11" Type="http://schemas.openxmlformats.org/officeDocument/2006/relationships/hyperlink" Target="consultantplus://offline/ref=FE2FE098531C480642BED75FD5EDFB6187DFBE2FF57FBDC065A4401292C77673A3C280FFD68121B0DB2257k4ACC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2FE098531C480642BED75FD5EDFB6187DFBE2FF57EB9C967A4401292C77673A3C280FFD68121B0DB2257k4A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2FE098531C480642BED75FD5EDFB6187DFBE2FF57DBAC467A4401292C77673A3C280FFD68121B0DB2257k4ACC" TargetMode="External"/><Relationship Id="rId14" Type="http://schemas.openxmlformats.org/officeDocument/2006/relationships/hyperlink" Target="consultantplus://offline/ref=FE2FE098531C480642BED75FD5EDFB6187DFBE2FF578BEC565A4401292C77673A3C280FFD68121B0DB2257k4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717</Words>
  <Characters>4092</Characters>
  <Application>Microsoft Office Word</Application>
  <DocSecurity>0</DocSecurity>
  <Lines>34</Lines>
  <Paragraphs>9</Paragraphs>
  <ScaleCrop>false</ScaleCrop>
  <Company>Хурал представителей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5</cp:revision>
  <cp:lastPrinted>2016-12-15T03:17:00Z</cp:lastPrinted>
  <dcterms:created xsi:type="dcterms:W3CDTF">2016-12-14T10:06:00Z</dcterms:created>
  <dcterms:modified xsi:type="dcterms:W3CDTF">2016-12-15T03:19:00Z</dcterms:modified>
</cp:coreProperties>
</file>